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8" w:type="pct"/>
        <w:tblCellMar>
          <w:left w:w="0" w:type="dxa"/>
          <w:right w:w="0" w:type="dxa"/>
        </w:tblCellMar>
        <w:tblLook w:val="04A0"/>
      </w:tblPr>
      <w:tblGrid>
        <w:gridCol w:w="366"/>
        <w:gridCol w:w="2337"/>
        <w:gridCol w:w="7371"/>
        <w:gridCol w:w="20"/>
        <w:gridCol w:w="14"/>
      </w:tblGrid>
      <w:tr w:rsidR="000A35BC" w:rsidRPr="00A044F4" w:rsidTr="00CE1050">
        <w:trPr>
          <w:gridAfter w:val="2"/>
          <w:wAfter w:w="17" w:type="pct"/>
          <w:trHeight w:val="156"/>
        </w:trPr>
        <w:tc>
          <w:tcPr>
            <w:tcW w:w="1337" w:type="pct"/>
            <w:gridSpan w:val="2"/>
            <w:tcBorders>
              <w:top w:val="single" w:sz="6" w:space="0" w:color="E8E8E8"/>
              <w:left w:val="single" w:sz="6" w:space="0" w:color="E8E8E8"/>
            </w:tcBorders>
            <w:vAlign w:val="center"/>
            <w:hideMark/>
          </w:tcPr>
          <w:p w:rsidR="000A35BC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4A4A4A"/>
                <w:sz w:val="16"/>
                <w:szCs w:val="21"/>
              </w:rPr>
            </w:pPr>
          </w:p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4A4A4A"/>
                <w:sz w:val="16"/>
                <w:szCs w:val="21"/>
              </w:rPr>
            </w:pPr>
          </w:p>
        </w:tc>
        <w:tc>
          <w:tcPr>
            <w:tcW w:w="3646" w:type="pct"/>
            <w:vAlign w:val="center"/>
            <w:hideMark/>
          </w:tcPr>
          <w:p w:rsidR="000A35BC" w:rsidRPr="0014291B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b/>
                <w:color w:val="4A4A4A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A4A4A"/>
                <w:sz w:val="28"/>
                <w:szCs w:val="28"/>
              </w:rPr>
              <w:t>Северо-кавказкое</w:t>
            </w:r>
            <w:proofErr w:type="spellEnd"/>
            <w:r>
              <w:rPr>
                <w:rFonts w:ascii="Arial" w:eastAsia="Times New Roman" w:hAnsi="Arial" w:cs="Arial"/>
                <w:b/>
                <w:color w:val="4A4A4A"/>
                <w:sz w:val="28"/>
                <w:szCs w:val="28"/>
              </w:rPr>
              <w:t xml:space="preserve"> управления </w:t>
            </w:r>
            <w:proofErr w:type="spellStart"/>
            <w:r>
              <w:rPr>
                <w:rFonts w:ascii="Arial" w:eastAsia="Times New Roman" w:hAnsi="Arial" w:cs="Arial"/>
                <w:b/>
                <w:color w:val="4A4A4A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Arial" w:eastAsia="Times New Roman" w:hAnsi="Arial" w:cs="Arial"/>
                <w:b/>
                <w:color w:val="4A4A4A"/>
                <w:sz w:val="28"/>
                <w:szCs w:val="28"/>
              </w:rPr>
              <w:t xml:space="preserve"> РО</w:t>
            </w:r>
          </w:p>
        </w:tc>
      </w:tr>
      <w:tr w:rsidR="000A35BC" w:rsidRPr="00A044F4" w:rsidTr="00CE1050">
        <w:tc>
          <w:tcPr>
            <w:tcW w:w="181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  <w:tc>
          <w:tcPr>
            <w:tcW w:w="115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A044F4">
              <w:rPr>
                <w:rFonts w:ascii="Arial" w:eastAsia="Times New Roman" w:hAnsi="Arial" w:cs="Arial"/>
                <w:b/>
                <w:bCs/>
                <w:color w:val="313131"/>
                <w:sz w:val="21"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</w:t>
            </w:r>
            <w:r w:rsidRPr="00A044F4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  <w:r w:rsidRPr="00A044F4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A044F4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</w:p>
        </w:tc>
        <w:tc>
          <w:tcPr>
            <w:tcW w:w="364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Северо</w:t>
            </w:r>
            <w:proofErr w:type="spellEnd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- Кавказское управление Федеральной службы по экологическому, технологическому и атомному надзору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северо</w:t>
            </w:r>
            <w:proofErr w:type="spellEnd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- кавказское</w:t>
            </w:r>
            <w:proofErr w:type="gramEnd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управление </w:t>
            </w:r>
            <w:proofErr w:type="spellStart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ростехнадзора</w:t>
            </w:r>
            <w:proofErr w:type="spellEnd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)</w:t>
            </w:r>
          </w:p>
        </w:tc>
        <w:tc>
          <w:tcPr>
            <w:tcW w:w="10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  <w:tc>
          <w:tcPr>
            <w:tcW w:w="7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</w:tr>
      <w:tr w:rsidR="000A35BC" w:rsidRPr="00A044F4" w:rsidTr="00CE1050">
        <w:trPr>
          <w:gridAfter w:val="1"/>
          <w:wAfter w:w="7" w:type="pct"/>
        </w:trPr>
        <w:tc>
          <w:tcPr>
            <w:tcW w:w="181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  <w:tc>
          <w:tcPr>
            <w:tcW w:w="115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A044F4">
              <w:rPr>
                <w:rFonts w:ascii="Arial" w:eastAsia="Times New Roman" w:hAnsi="Arial" w:cs="Arial"/>
                <w:b/>
                <w:bCs/>
                <w:color w:val="313131"/>
                <w:sz w:val="21"/>
              </w:rPr>
              <w:t>План (тема) контрольного мероприятия</w:t>
            </w:r>
            <w:r w:rsidRPr="00A044F4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  <w:r w:rsidRPr="00A044F4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A044F4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</w:p>
        </w:tc>
        <w:tc>
          <w:tcPr>
            <w:tcW w:w="364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Провести  плановую выездную проверку  осуществления контроля и надзора в сфере </w:t>
            </w:r>
            <w:proofErr w:type="spellStart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электросбережения</w:t>
            </w:r>
            <w:proofErr w:type="spellEnd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энергоэфективности</w:t>
            </w:r>
            <w:proofErr w:type="spellEnd"/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.</w:t>
            </w:r>
          </w:p>
        </w:tc>
        <w:tc>
          <w:tcPr>
            <w:tcW w:w="10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</w:tr>
      <w:tr w:rsidR="000A35BC" w:rsidRPr="00A044F4" w:rsidTr="00CE1050">
        <w:trPr>
          <w:gridAfter w:val="1"/>
          <w:wAfter w:w="7" w:type="pct"/>
        </w:trPr>
        <w:tc>
          <w:tcPr>
            <w:tcW w:w="181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  <w:tc>
          <w:tcPr>
            <w:tcW w:w="115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A044F4">
              <w:rPr>
                <w:rFonts w:ascii="Arial" w:eastAsia="Times New Roman" w:hAnsi="Arial" w:cs="Arial"/>
                <w:b/>
                <w:bCs/>
                <w:color w:val="313131"/>
                <w:sz w:val="21"/>
              </w:rPr>
              <w:t>Период проведения</w:t>
            </w:r>
            <w:r w:rsidRPr="00A044F4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  <w:r w:rsidRPr="00A044F4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A044F4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</w:p>
        </w:tc>
        <w:tc>
          <w:tcPr>
            <w:tcW w:w="364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05.11.2014-07.11.2014</w:t>
            </w:r>
          </w:p>
        </w:tc>
        <w:tc>
          <w:tcPr>
            <w:tcW w:w="10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</w:tr>
      <w:tr w:rsidR="000A35BC" w:rsidRPr="00A044F4" w:rsidTr="00CE1050">
        <w:trPr>
          <w:gridAfter w:val="1"/>
          <w:wAfter w:w="7" w:type="pct"/>
        </w:trPr>
        <w:tc>
          <w:tcPr>
            <w:tcW w:w="181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  <w:tc>
          <w:tcPr>
            <w:tcW w:w="115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A044F4">
              <w:rPr>
                <w:rFonts w:ascii="Arial" w:eastAsia="Times New Roman" w:hAnsi="Arial" w:cs="Arial"/>
                <w:b/>
                <w:bCs/>
                <w:color w:val="313131"/>
                <w:sz w:val="21"/>
              </w:rPr>
              <w:t>Выявленные нарушения</w:t>
            </w:r>
            <w:r w:rsidRPr="00A044F4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</w:p>
        </w:tc>
        <w:tc>
          <w:tcPr>
            <w:tcW w:w="364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pStyle w:val="a3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НЕТ</w:t>
            </w:r>
          </w:p>
        </w:tc>
        <w:tc>
          <w:tcPr>
            <w:tcW w:w="10" w:type="pct"/>
            <w:tcBorders>
              <w:top w:val="single" w:sz="2" w:space="0" w:color="E8E8E8"/>
              <w:bottom w:val="single" w:sz="6" w:space="0" w:color="E4E4E4"/>
              <w:right w:val="single" w:sz="6" w:space="0" w:color="E8E8E8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</w:tr>
      <w:tr w:rsidR="000A35BC" w:rsidRPr="00A044F4" w:rsidTr="00CE1050">
        <w:trPr>
          <w:gridAfter w:val="1"/>
          <w:wAfter w:w="7" w:type="pct"/>
        </w:trPr>
        <w:tc>
          <w:tcPr>
            <w:tcW w:w="181" w:type="pct"/>
            <w:tcBorders>
              <w:left w:val="single" w:sz="6" w:space="0" w:color="E8E8E8"/>
              <w:bottom w:val="single" w:sz="6" w:space="0" w:color="E4E4E4"/>
            </w:tcBorders>
            <w:tcMar>
              <w:top w:w="0" w:type="dxa"/>
              <w:left w:w="173" w:type="dxa"/>
              <w:bottom w:w="0" w:type="dxa"/>
              <w:right w:w="173" w:type="dxa"/>
            </w:tcMar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</w:p>
        </w:tc>
        <w:tc>
          <w:tcPr>
            <w:tcW w:w="115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A044F4">
              <w:rPr>
                <w:rFonts w:ascii="Arial" w:eastAsia="Times New Roman" w:hAnsi="Arial" w:cs="Arial"/>
                <w:b/>
                <w:bCs/>
                <w:color w:val="313131"/>
                <w:sz w:val="21"/>
              </w:rPr>
              <w:t>Мероприятия, проведенные по результатам контрольного мероприятия</w:t>
            </w:r>
            <w:r w:rsidRPr="00A044F4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 xml:space="preserve"> </w:t>
            </w:r>
          </w:p>
        </w:tc>
        <w:tc>
          <w:tcPr>
            <w:tcW w:w="3646" w:type="pct"/>
            <w:tcBorders>
              <w:bottom w:val="single" w:sz="6" w:space="0" w:color="E4E4E4"/>
            </w:tcBorders>
            <w:vAlign w:val="center"/>
            <w:hideMark/>
          </w:tcPr>
          <w:p w:rsidR="000A35BC" w:rsidRPr="00A044F4" w:rsidRDefault="000A35BC" w:rsidP="00CE1050">
            <w:pPr>
              <w:spacing w:after="434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НЕТ</w:t>
            </w:r>
          </w:p>
        </w:tc>
        <w:tc>
          <w:tcPr>
            <w:tcW w:w="10" w:type="pct"/>
            <w:vAlign w:val="center"/>
            <w:hideMark/>
          </w:tcPr>
          <w:p w:rsidR="000A35BC" w:rsidRPr="00A044F4" w:rsidRDefault="000A35BC" w:rsidP="00CE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5BC" w:rsidRDefault="000A35BC" w:rsidP="000A35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A35BC" w:rsidRDefault="000A35BC" w:rsidP="000A35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A35BC" w:rsidRDefault="000A35BC" w:rsidP="000A35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A35BC" w:rsidRDefault="000A35BC" w:rsidP="000A35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A35BC" w:rsidRDefault="000A35BC" w:rsidP="000A35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A35BC" w:rsidRDefault="000A35BC" w:rsidP="000A35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A35BC" w:rsidRDefault="000A35BC" w:rsidP="000A35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A35BC" w:rsidRDefault="000A35BC" w:rsidP="000A35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5978D7" w:rsidRDefault="005978D7"/>
    <w:sectPr w:rsidR="005978D7" w:rsidSect="0059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35BC"/>
    <w:rsid w:val="000A35BC"/>
    <w:rsid w:val="0059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5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2015-01-22T19:20:00Z</dcterms:created>
  <dcterms:modified xsi:type="dcterms:W3CDTF">2015-01-22T19:21:00Z</dcterms:modified>
</cp:coreProperties>
</file>